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2E30A" w14:textId="77777777" w:rsidR="00852B62" w:rsidRPr="000736C5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КОМУНАЛЬНИЙ ЗАКЛАД ОХОРОНИ ЗДОРОВ’Я</w:t>
      </w:r>
    </w:p>
    <w:p w14:paraId="52FCFC74" w14:textId="77777777" w:rsidR="00852B62" w:rsidRPr="000736C5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ХАРКІВСЬКЕ ОБЛАСНЕ БЮРО СУДОВО-МЕДИЧНОЇ ЕКСПЕРТИЗИ</w:t>
      </w:r>
    </w:p>
    <w:p w14:paraId="4E6DD7DD" w14:textId="77777777" w:rsidR="00852B62" w:rsidRPr="000736C5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(КЗОЗ ХОБСМЕ)</w:t>
      </w:r>
    </w:p>
    <w:p w14:paraId="00000004" w14:textId="77777777" w:rsidR="002F48A1" w:rsidRPr="000736C5" w:rsidRDefault="0008721C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00000005" w14:textId="12844134" w:rsidR="002F48A1" w:rsidRPr="000736C5" w:rsidRDefault="0008721C">
      <w:pPr>
        <w:spacing w:after="28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0736C5">
        <w:rPr>
          <w:rFonts w:ascii="Times New Roman" w:eastAsia="Times New Roman" w:hAnsi="Times New Roman"/>
          <w:sz w:val="20"/>
          <w:szCs w:val="20"/>
        </w:rPr>
        <w:t>технічних та якісних характеристик</w:t>
      </w: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, </w:t>
      </w:r>
      <w:r w:rsidRPr="000736C5">
        <w:rPr>
          <w:rFonts w:ascii="Times New Roman" w:eastAsia="Times New Roman" w:hAnsi="Times New Roman"/>
          <w:sz w:val="20"/>
          <w:szCs w:val="20"/>
        </w:rPr>
        <w:t>розміру бюджетного призначення, очікуваної вартості предмета закупівлі</w:t>
      </w:r>
      <w:r w:rsidR="00F40116" w:rsidRPr="000736C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F40116" w:rsidRPr="000736C5">
        <w:rPr>
          <w:rFonts w:ascii="Times New Roman" w:eastAsia="Times New Roman" w:hAnsi="Times New Roman"/>
          <w:b/>
          <w:sz w:val="28"/>
          <w:szCs w:val="28"/>
        </w:rPr>
        <w:t>природного газу</w:t>
      </w:r>
    </w:p>
    <w:p w14:paraId="00000006" w14:textId="77777777" w:rsidR="002F48A1" w:rsidRPr="000736C5" w:rsidRDefault="0008721C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0736C5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46FE99B" w14:textId="45086078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1. </w:t>
      </w:r>
      <w:r w:rsidR="0008721C" w:rsidRPr="000736C5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bookmarkStart w:id="0" w:name="_heading=h.gjdgxs" w:colFirst="0" w:colLast="0"/>
      <w:bookmarkEnd w:id="0"/>
    </w:p>
    <w:p w14:paraId="57E6FDD3" w14:textId="72F9CE65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1.1. найменування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Комунальний заклад охорони здоров’я Харківське обласне бюро судово-медичної експертизи</w:t>
      </w:r>
    </w:p>
    <w:p w14:paraId="53A474BF" w14:textId="77777777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1.2. місцезнаходження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Україна, 61052, Харківська обл., місто Харків, вулиця Дмитрівська, будинок 14</w:t>
      </w:r>
    </w:p>
    <w:p w14:paraId="671FAF35" w14:textId="77777777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1.3. ідентифікаційний код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02001937</w:t>
      </w:r>
    </w:p>
    <w:p w14:paraId="45916CB4" w14:textId="77777777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1.4. категорія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Юридична особа, яка забезпечує потреби держави або територіальної громади.</w:t>
      </w:r>
    </w:p>
    <w:p w14:paraId="00000008" w14:textId="0A736161" w:rsidR="002F48A1" w:rsidRPr="000736C5" w:rsidRDefault="00852B62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2. </w:t>
      </w:r>
      <w:r w:rsidR="0008721C" w:rsidRPr="000736C5">
        <w:rPr>
          <w:rFonts w:ascii="Times New Roman" w:eastAsia="Times New Roman" w:hAnsi="Times New Roman"/>
          <w:b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 xml:space="preserve"> Природний газ, код 09120000-6 — Газове паливо за ДК 021:2015 «Єдиний закупівельний словник» (код номенклатурної позиції </w:t>
      </w:r>
      <w:r w:rsidR="0008721C" w:rsidRPr="000736C5">
        <w:rPr>
          <w:rFonts w:ascii="Times New Roman" w:eastAsia="Times New Roman" w:hAnsi="Times New Roman"/>
          <w:sz w:val="21"/>
          <w:szCs w:val="21"/>
        </w:rPr>
        <w:t>09123000-7 Природний газ).</w:t>
      </w:r>
    </w:p>
    <w:p w14:paraId="00000009" w14:textId="79FA704A" w:rsidR="002F48A1" w:rsidRPr="000736C5" w:rsidRDefault="0008721C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852B62" w:rsidRPr="000736C5">
        <w:rPr>
          <w:rFonts w:ascii="Times New Roman" w:eastAsia="Times New Roman" w:hAnsi="Times New Roman"/>
          <w:sz w:val="20"/>
          <w:szCs w:val="20"/>
        </w:rPr>
        <w:t xml:space="preserve">Відкриті торги з особливостями </w:t>
      </w:r>
      <w:r w:rsidR="00852B62" w:rsidRPr="000736C5">
        <w:rPr>
          <w:rFonts w:ascii="Times New Roman" w:eastAsia="Times New Roman" w:hAnsi="Times New Roman"/>
          <w:b/>
          <w:sz w:val="20"/>
          <w:szCs w:val="20"/>
        </w:rPr>
        <w:t>UA-2023-08-31-005984-a</w:t>
      </w:r>
      <w:r w:rsidRPr="000736C5">
        <w:rPr>
          <w:rFonts w:ascii="Times New Roman" w:eastAsia="Times New Roman" w:hAnsi="Times New Roman"/>
          <w:b/>
          <w:sz w:val="20"/>
          <w:szCs w:val="20"/>
        </w:rPr>
        <w:t>.</w:t>
      </w:r>
    </w:p>
    <w:p w14:paraId="0000000A" w14:textId="21C2B874" w:rsidR="002F48A1" w:rsidRPr="000736C5" w:rsidRDefault="0008721C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852B62" w:rsidRPr="000736C5">
        <w:rPr>
          <w:rFonts w:ascii="Times New Roman" w:eastAsia="Times New Roman" w:hAnsi="Times New Roman"/>
          <w:b/>
          <w:sz w:val="20"/>
          <w:szCs w:val="20"/>
          <w:u w:val="single"/>
        </w:rPr>
        <w:t>216 855,96 грн.</w:t>
      </w:r>
      <w:r w:rsidR="00852B62"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згідно з </w:t>
      </w:r>
      <w:r w:rsidR="00852B62" w:rsidRPr="000736C5">
        <w:rPr>
          <w:rFonts w:ascii="Times New Roman" w:eastAsia="Times New Roman" w:hAnsi="Times New Roman"/>
          <w:sz w:val="20"/>
          <w:szCs w:val="20"/>
        </w:rPr>
        <w:t>кошторисних призначень на 2023 р.</w:t>
      </w:r>
    </w:p>
    <w:p w14:paraId="0000000B" w14:textId="25ECBAED" w:rsidR="002F48A1" w:rsidRPr="000736C5" w:rsidRDefault="0008721C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  <w:bookmarkStart w:id="1" w:name="_heading=h.3znysh7" w:colFirst="0" w:colLast="0"/>
      <w:bookmarkEnd w:id="1"/>
      <w:r w:rsidRPr="000736C5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852B62" w:rsidRPr="000736C5">
        <w:rPr>
          <w:rFonts w:ascii="Times New Roman" w:eastAsia="Times New Roman" w:hAnsi="Times New Roman"/>
          <w:b/>
          <w:sz w:val="20"/>
          <w:szCs w:val="20"/>
          <w:u w:val="single"/>
        </w:rPr>
        <w:t>216 855,96</w:t>
      </w:r>
      <w:r w:rsidRPr="000736C5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грн.</w:t>
      </w:r>
    </w:p>
    <w:p w14:paraId="00A666E5" w14:textId="7F5B13F6" w:rsidR="00B83438" w:rsidRPr="000736C5" w:rsidRDefault="000736C5" w:rsidP="007F063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 w:rsidRPr="000736C5">
        <w:rPr>
          <w:rFonts w:ascii="Times New Roman" w:eastAsia="Times New Roman" w:hAnsi="Times New Roman"/>
          <w:sz w:val="20"/>
          <w:szCs w:val="20"/>
          <w:lang w:val="ru-RU"/>
        </w:rPr>
        <w:t>Очікувана</w:t>
      </w:r>
      <w:proofErr w:type="spellEnd"/>
      <w:r w:rsidRPr="000736C5">
        <w:rPr>
          <w:rFonts w:ascii="Times New Roman" w:eastAsia="Times New Roman" w:hAnsi="Times New Roman"/>
          <w:sz w:val="20"/>
          <w:szCs w:val="20"/>
          <w:lang w:val="ru-RU"/>
        </w:rPr>
        <w:t xml:space="preserve"> </w:t>
      </w:r>
      <w:proofErr w:type="spellStart"/>
      <w:r w:rsidRPr="000736C5">
        <w:rPr>
          <w:rFonts w:ascii="Times New Roman" w:eastAsia="Times New Roman" w:hAnsi="Times New Roman"/>
          <w:sz w:val="20"/>
          <w:szCs w:val="20"/>
          <w:lang w:val="ru-RU"/>
        </w:rPr>
        <w:t>вартість</w:t>
      </w:r>
      <w:proofErr w:type="spellEnd"/>
      <w:r w:rsidRPr="000736C5">
        <w:rPr>
          <w:rFonts w:ascii="Times New Roman" w:eastAsia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val="ru-RU"/>
        </w:rPr>
        <w:t>в</w:t>
      </w:r>
      <w:proofErr w:type="spellStart"/>
      <w:r w:rsidRPr="000736C5">
        <w:rPr>
          <w:rFonts w:ascii="Times New Roman" w:eastAsia="Times New Roman" w:hAnsi="Times New Roman"/>
          <w:sz w:val="20"/>
          <w:szCs w:val="20"/>
        </w:rPr>
        <w:t>изначена</w:t>
      </w:r>
      <w:proofErr w:type="spellEnd"/>
      <w:r w:rsidR="00B83438" w:rsidRPr="000736C5">
        <w:rPr>
          <w:rFonts w:ascii="Times New Roman" w:eastAsia="Times New Roman" w:hAnsi="Times New Roman"/>
          <w:sz w:val="20"/>
          <w:szCs w:val="20"/>
        </w:rPr>
        <w:t xml:space="preserve"> відповідно до примірної методики визначення очікуваної вартості предмета закупівлі (затверджена наказом Міністерства розвитку економіки, торгівлі та сільського господарства України від 18.02.2020 року №275) виходячи з моніторингу цін н</w:t>
      </w:r>
      <w:r w:rsidR="003E6E03" w:rsidRPr="000736C5">
        <w:rPr>
          <w:rFonts w:ascii="Times New Roman" w:eastAsia="Times New Roman" w:hAnsi="Times New Roman"/>
          <w:sz w:val="20"/>
          <w:szCs w:val="20"/>
        </w:rPr>
        <w:t>а ринку природного газу та з урахуванням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установам, затвердженого постановою Кабінету Міністрів України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(із змінами і доповненнями, внесеними постановою Кабінету Міністрів України від 22.08.2023 № 896)</w:t>
      </w:r>
      <w:r w:rsidR="003E6E03" w:rsidRPr="000736C5">
        <w:rPr>
          <w:rFonts w:ascii="Times New Roman" w:eastAsia="Times New Roman" w:hAnsi="Times New Roman"/>
          <w:sz w:val="20"/>
          <w:szCs w:val="20"/>
          <w:lang w:val="ru-RU"/>
        </w:rPr>
        <w:t>, да</w:t>
      </w:r>
      <w:r w:rsidR="003E6E03" w:rsidRPr="000736C5">
        <w:rPr>
          <w:rFonts w:ascii="Times New Roman" w:eastAsia="Times New Roman" w:hAnsi="Times New Roman"/>
          <w:sz w:val="20"/>
          <w:szCs w:val="20"/>
        </w:rPr>
        <w:t>лі Положення.</w:t>
      </w:r>
    </w:p>
    <w:p w14:paraId="0DA8F6BB" w14:textId="45D6B673" w:rsidR="007F063C" w:rsidRPr="000736C5" w:rsidRDefault="007F063C" w:rsidP="007F063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>З урахуванням</w:t>
      </w:r>
      <w:r w:rsidR="003E6E03"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потреби замовника – </w:t>
      </w:r>
      <w:r w:rsidR="00C66B35" w:rsidRPr="000736C5">
        <w:rPr>
          <w:rFonts w:ascii="Times New Roman" w:eastAsia="Times New Roman" w:hAnsi="Times New Roman"/>
          <w:b/>
          <w:sz w:val="20"/>
          <w:szCs w:val="20"/>
        </w:rPr>
        <w:t>13,1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тис. куб. м. закупівля здійснюється згідно кошторисних призначень, які становлять </w:t>
      </w:r>
      <w:r w:rsidR="00C66B35" w:rsidRPr="000736C5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216 855,96 </w:t>
      </w:r>
      <w:r w:rsidRPr="000736C5">
        <w:rPr>
          <w:rFonts w:ascii="Times New Roman" w:eastAsia="Times New Roman" w:hAnsi="Times New Roman"/>
          <w:sz w:val="20"/>
          <w:szCs w:val="20"/>
        </w:rPr>
        <w:t>гривень.</w:t>
      </w:r>
    </w:p>
    <w:p w14:paraId="5D549906" w14:textId="0CB8F310" w:rsidR="00FD127C" w:rsidRPr="000736C5" w:rsidRDefault="00B249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>Аналіз</w:t>
      </w:r>
      <w:r w:rsidR="00D625CE" w:rsidRPr="000736C5">
        <w:rPr>
          <w:rFonts w:ascii="Times New Roman" w:eastAsia="Times New Roman" w:hAnsi="Times New Roman"/>
          <w:sz w:val="20"/>
          <w:szCs w:val="20"/>
        </w:rPr>
        <w:t xml:space="preserve"> ринку моніторингом загальнодоступної інформації з електронної системи закупівель «</w:t>
      </w:r>
      <w:proofErr w:type="spellStart"/>
      <w:r w:rsidR="00D625CE" w:rsidRPr="000736C5">
        <w:rPr>
          <w:rFonts w:ascii="Times New Roman" w:eastAsia="Times New Roman" w:hAnsi="Times New Roman"/>
          <w:sz w:val="20"/>
          <w:szCs w:val="20"/>
          <w:lang w:val="en-US"/>
        </w:rPr>
        <w:t>Prozorro</w:t>
      </w:r>
      <w:proofErr w:type="spellEnd"/>
      <w:r w:rsidR="00D625CE" w:rsidRPr="000736C5">
        <w:rPr>
          <w:rFonts w:ascii="Times New Roman" w:eastAsia="Times New Roman" w:hAnsi="Times New Roman"/>
          <w:sz w:val="20"/>
          <w:szCs w:val="20"/>
        </w:rPr>
        <w:t>» д</w:t>
      </w:r>
      <w:r w:rsidRPr="000736C5">
        <w:rPr>
          <w:rFonts w:ascii="Times New Roman" w:eastAsia="Times New Roman" w:hAnsi="Times New Roman"/>
          <w:sz w:val="20"/>
          <w:szCs w:val="20"/>
        </w:rPr>
        <w:t>ля порівняння цін пропозицій показав наступне:</w:t>
      </w:r>
    </w:p>
    <w:p w14:paraId="69273DA4" w14:textId="4D1D5200" w:rsidR="00FD127C" w:rsidRPr="000736C5" w:rsidRDefault="000872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>ТОВ «ЕНЕРДЖІ ТРЕЙД ГРУП» пропонує</w:t>
      </w:r>
      <w:r w:rsidR="00B24904"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FD127C" w:rsidRPr="000736C5">
        <w:rPr>
          <w:rFonts w:ascii="Times New Roman" w:eastAsia="Times New Roman" w:hAnsi="Times New Roman"/>
          <w:b/>
          <w:sz w:val="20"/>
          <w:szCs w:val="20"/>
        </w:rPr>
        <w:t>19188,00</w:t>
      </w:r>
      <w:r w:rsidR="00B24904" w:rsidRPr="000736C5">
        <w:rPr>
          <w:rFonts w:ascii="Times New Roman" w:eastAsia="Times New Roman" w:hAnsi="Times New Roman"/>
          <w:sz w:val="20"/>
          <w:szCs w:val="20"/>
        </w:rPr>
        <w:t xml:space="preserve"> грн</w:t>
      </w:r>
      <w:r w:rsidR="00FD127C" w:rsidRPr="000736C5">
        <w:rPr>
          <w:rFonts w:ascii="Times New Roman" w:eastAsia="Times New Roman" w:hAnsi="Times New Roman"/>
          <w:sz w:val="20"/>
          <w:szCs w:val="20"/>
        </w:rPr>
        <w:t xml:space="preserve"> за 1 тис. куб. м з ПДВ (</w:t>
      </w:r>
      <w:hyperlink r:id="rId5" w:history="1">
        <w:r w:rsidR="00B24904" w:rsidRPr="000736C5">
          <w:rPr>
            <w:rStyle w:val="a4"/>
            <w:rFonts w:ascii="Times New Roman" w:eastAsia="Times New Roman" w:hAnsi="Times New Roman"/>
            <w:color w:val="auto"/>
            <w:sz w:val="20"/>
            <w:szCs w:val="20"/>
          </w:rPr>
          <w:t>https://prozorro.gov.ua/tender/UA-2023-08-18-004781-a</w:t>
        </w:r>
      </w:hyperlink>
      <w:r w:rsidR="00FD127C" w:rsidRPr="000736C5">
        <w:rPr>
          <w:rFonts w:ascii="Times New Roman" w:eastAsia="Times New Roman" w:hAnsi="Times New Roman"/>
          <w:sz w:val="20"/>
          <w:szCs w:val="20"/>
        </w:rPr>
        <w:t>)</w:t>
      </w:r>
      <w:r w:rsidR="00B24904" w:rsidRPr="000736C5">
        <w:rPr>
          <w:rFonts w:ascii="Times New Roman" w:eastAsia="Times New Roman" w:hAnsi="Times New Roman"/>
          <w:sz w:val="20"/>
          <w:szCs w:val="20"/>
        </w:rPr>
        <w:t xml:space="preserve">; </w:t>
      </w:r>
      <w:r w:rsidR="00FD127C" w:rsidRPr="000736C5">
        <w:rPr>
          <w:rFonts w:ascii="Times New Roman" w:eastAsia="Times New Roman" w:hAnsi="Times New Roman"/>
          <w:b/>
          <w:sz w:val="20"/>
          <w:szCs w:val="20"/>
        </w:rPr>
        <w:t>18800</w:t>
      </w:r>
      <w:r w:rsidR="00B24904" w:rsidRPr="000736C5">
        <w:rPr>
          <w:rFonts w:ascii="Times New Roman" w:eastAsia="Times New Roman" w:hAnsi="Times New Roman"/>
          <w:b/>
          <w:sz w:val="20"/>
          <w:szCs w:val="20"/>
        </w:rPr>
        <w:t>,00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грн за </w:t>
      </w:r>
      <w:r w:rsidRPr="000736C5">
        <w:rPr>
          <w:rFonts w:ascii="Times New Roman" w:eastAsia="Times New Roman" w:hAnsi="Times New Roman"/>
          <w:i/>
          <w:sz w:val="20"/>
          <w:szCs w:val="20"/>
        </w:rPr>
        <w:t>1 тис. куб. м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з ПДВ</w:t>
      </w:r>
      <w:r w:rsidR="00FD127C" w:rsidRPr="000736C5">
        <w:rPr>
          <w:rFonts w:ascii="Times New Roman" w:eastAsia="Times New Roman" w:hAnsi="Times New Roman"/>
          <w:sz w:val="20"/>
          <w:szCs w:val="20"/>
        </w:rPr>
        <w:t xml:space="preserve"> (</w:t>
      </w:r>
      <w:hyperlink r:id="rId6" w:history="1">
        <w:r w:rsidR="00FD127C" w:rsidRPr="000736C5">
          <w:rPr>
            <w:rStyle w:val="a4"/>
            <w:rFonts w:ascii="Times New Roman" w:eastAsia="Times New Roman" w:hAnsi="Times New Roman"/>
            <w:color w:val="auto"/>
            <w:sz w:val="20"/>
            <w:szCs w:val="20"/>
          </w:rPr>
          <w:t>https://prozorro.gov.ua/tender/UA-2023-08-18-008550-a</w:t>
        </w:r>
      </w:hyperlink>
      <w:r w:rsidR="00FD127C" w:rsidRPr="000736C5">
        <w:rPr>
          <w:rFonts w:ascii="Times New Roman" w:eastAsia="Times New Roman" w:hAnsi="Times New Roman"/>
          <w:sz w:val="20"/>
          <w:szCs w:val="20"/>
        </w:rPr>
        <w:t>);</w:t>
      </w:r>
    </w:p>
    <w:p w14:paraId="00000010" w14:textId="1C77F3E7" w:rsidR="002F48A1" w:rsidRPr="000736C5" w:rsidRDefault="000872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А ТОВ «ЮГ-ГАЗ» </w:t>
      </w:r>
      <w:r w:rsidR="00FD127C" w:rsidRPr="000736C5">
        <w:rPr>
          <w:rFonts w:ascii="Times New Roman" w:eastAsia="Times New Roman" w:hAnsi="Times New Roman"/>
          <w:sz w:val="20"/>
          <w:szCs w:val="20"/>
        </w:rPr>
        <w:t>пропонує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FD127C" w:rsidRPr="000736C5">
        <w:rPr>
          <w:rFonts w:ascii="Times New Roman" w:eastAsia="Times New Roman" w:hAnsi="Times New Roman"/>
          <w:b/>
          <w:sz w:val="20"/>
          <w:szCs w:val="20"/>
        </w:rPr>
        <w:t>21996,00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грн за</w:t>
      </w:r>
      <w:r w:rsidRPr="000736C5">
        <w:rPr>
          <w:rFonts w:ascii="Times New Roman" w:eastAsia="Times New Roman" w:hAnsi="Times New Roman"/>
          <w:i/>
          <w:sz w:val="20"/>
          <w:szCs w:val="20"/>
        </w:rPr>
        <w:t xml:space="preserve"> 1 тис. куб. м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з ПДВ </w:t>
      </w:r>
      <w:r w:rsidR="00FD127C" w:rsidRPr="000736C5">
        <w:rPr>
          <w:rFonts w:ascii="Times New Roman" w:eastAsia="Times New Roman" w:hAnsi="Times New Roman"/>
          <w:sz w:val="20"/>
          <w:szCs w:val="20"/>
        </w:rPr>
        <w:t>(</w:t>
      </w:r>
      <w:hyperlink r:id="rId7" w:history="1">
        <w:r w:rsidR="00FD127C" w:rsidRPr="000736C5">
          <w:rPr>
            <w:rStyle w:val="a4"/>
            <w:rFonts w:ascii="Times New Roman" w:eastAsia="Times New Roman" w:hAnsi="Times New Roman"/>
            <w:color w:val="auto"/>
            <w:sz w:val="20"/>
            <w:szCs w:val="20"/>
          </w:rPr>
          <w:t>https://prozorro.gov.ua/tender/UA-2023-08-18-008550-a</w:t>
        </w:r>
      </w:hyperlink>
      <w:r w:rsidR="00FD127C" w:rsidRPr="000736C5">
        <w:rPr>
          <w:rFonts w:ascii="Times New Roman" w:eastAsia="Times New Roman" w:hAnsi="Times New Roman"/>
          <w:sz w:val="20"/>
          <w:szCs w:val="20"/>
        </w:rPr>
        <w:t>).</w:t>
      </w:r>
    </w:p>
    <w:p w14:paraId="25137C88" w14:textId="77777777" w:rsidR="00B24904" w:rsidRPr="000736C5" w:rsidRDefault="00FD127C" w:rsidP="00FD12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ТОВАРИСТВО З ОБМЕЖЕНОЮ ВІДПОВІДАЛЬНІСТЮ "ПРОМГАЗ СІТІ" пропонує </w:t>
      </w:r>
    </w:p>
    <w:p w14:paraId="56E1F408" w14:textId="2F4C8192" w:rsidR="00FD127C" w:rsidRPr="000736C5" w:rsidRDefault="00FD127C" w:rsidP="00FD12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>20749,99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грн за</w:t>
      </w:r>
      <w:r w:rsidRPr="000736C5">
        <w:rPr>
          <w:rFonts w:ascii="Times New Roman" w:eastAsia="Times New Roman" w:hAnsi="Times New Roman"/>
          <w:i/>
          <w:sz w:val="20"/>
          <w:szCs w:val="20"/>
        </w:rPr>
        <w:t xml:space="preserve"> 1 тис. куб. м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з ПДВ (</w:t>
      </w:r>
      <w:hyperlink r:id="rId8" w:history="1">
        <w:r w:rsidRPr="000736C5">
          <w:rPr>
            <w:rStyle w:val="a4"/>
            <w:rFonts w:ascii="Times New Roman" w:eastAsia="Times New Roman" w:hAnsi="Times New Roman"/>
            <w:color w:val="auto"/>
            <w:sz w:val="20"/>
            <w:szCs w:val="20"/>
          </w:rPr>
          <w:t>https://prozorro.gov.ua/tender/UA-2023-08-18-008550-a</w:t>
        </w:r>
      </w:hyperlink>
      <w:r w:rsidRPr="000736C5">
        <w:rPr>
          <w:rFonts w:ascii="Times New Roman" w:eastAsia="Times New Roman" w:hAnsi="Times New Roman"/>
          <w:sz w:val="20"/>
          <w:szCs w:val="20"/>
        </w:rPr>
        <w:t>).</w:t>
      </w:r>
    </w:p>
    <w:p w14:paraId="763FBC6E" w14:textId="13B53A83" w:rsidR="00FD127C" w:rsidRPr="000736C5" w:rsidRDefault="00B249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ТОВАРИСТВО З ОБМЕЖЕНОЮ ВІДПОВІДА­ЛЬНІСТЮ «ЕНЕРГЕТИЧНА КОМПАНІЯ «ІНСОЛ» пропонує </w:t>
      </w:r>
      <w:r w:rsidRPr="000736C5">
        <w:rPr>
          <w:rFonts w:ascii="Times New Roman" w:eastAsia="Times New Roman" w:hAnsi="Times New Roman"/>
          <w:b/>
          <w:sz w:val="20"/>
          <w:szCs w:val="20"/>
        </w:rPr>
        <w:t>19289,99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грн за 1 тис. куб. м з ПДВ (</w:t>
      </w:r>
      <w:hyperlink r:id="rId9" w:history="1">
        <w:r w:rsidRPr="000736C5">
          <w:rPr>
            <w:rStyle w:val="a4"/>
            <w:rFonts w:ascii="Times New Roman" w:eastAsia="Times New Roman" w:hAnsi="Times New Roman"/>
            <w:color w:val="auto"/>
            <w:sz w:val="20"/>
            <w:szCs w:val="20"/>
          </w:rPr>
          <w:t>https://prozorro.gov.ua/tender/UA-2023-08-18-004781-a</w:t>
        </w:r>
      </w:hyperlink>
      <w:r w:rsidRPr="000736C5">
        <w:rPr>
          <w:rFonts w:ascii="Times New Roman" w:eastAsia="Times New Roman" w:hAnsi="Times New Roman"/>
          <w:sz w:val="20"/>
          <w:szCs w:val="20"/>
        </w:rPr>
        <w:t xml:space="preserve">); </w:t>
      </w:r>
      <w:r w:rsidRPr="000736C5">
        <w:rPr>
          <w:rFonts w:ascii="Times New Roman" w:eastAsia="Times New Roman" w:hAnsi="Times New Roman"/>
          <w:b/>
          <w:sz w:val="20"/>
          <w:szCs w:val="20"/>
        </w:rPr>
        <w:t>17880,00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грн за 1 тис. куб. м з ПДВ (</w:t>
      </w:r>
      <w:hyperlink r:id="rId10" w:history="1">
        <w:r w:rsidR="00F40116" w:rsidRPr="000736C5">
          <w:rPr>
            <w:rStyle w:val="a4"/>
            <w:rFonts w:ascii="Times New Roman" w:eastAsia="Times New Roman" w:hAnsi="Times New Roman"/>
            <w:color w:val="auto"/>
            <w:sz w:val="20"/>
            <w:szCs w:val="20"/>
          </w:rPr>
          <w:t>https://prozorro.gov.ua/tender/UA-2023-08-18-002717-a</w:t>
        </w:r>
      </w:hyperlink>
      <w:r w:rsidRPr="000736C5">
        <w:rPr>
          <w:rFonts w:ascii="Times New Roman" w:eastAsia="Times New Roman" w:hAnsi="Times New Roman"/>
          <w:sz w:val="20"/>
          <w:szCs w:val="20"/>
        </w:rPr>
        <w:t>).</w:t>
      </w:r>
    </w:p>
    <w:p w14:paraId="418069EE" w14:textId="34385617" w:rsidR="00F40116" w:rsidRPr="000736C5" w:rsidRDefault="00F401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ТОВ «Газопостачальна компанія «Нафтогаз </w:t>
      </w:r>
      <w:proofErr w:type="spellStart"/>
      <w:r w:rsidRPr="000736C5">
        <w:rPr>
          <w:rFonts w:ascii="Times New Roman" w:eastAsia="Times New Roman" w:hAnsi="Times New Roman"/>
          <w:sz w:val="20"/>
          <w:szCs w:val="20"/>
        </w:rPr>
        <w:t>Трейдинг</w:t>
      </w:r>
      <w:proofErr w:type="spellEnd"/>
      <w:r w:rsidRPr="000736C5">
        <w:rPr>
          <w:rFonts w:ascii="Times New Roman" w:eastAsia="Times New Roman" w:hAnsi="Times New Roman"/>
          <w:sz w:val="20"/>
          <w:szCs w:val="20"/>
        </w:rPr>
        <w:t xml:space="preserve">» відповідно до пункту 6 Положення постачає з 01 вересня до 15 квітня  2024 року (включно) природний газ </w:t>
      </w:r>
      <w:r w:rsidRPr="000736C5">
        <w:rPr>
          <w:rFonts w:ascii="Times New Roman" w:eastAsia="Times New Roman" w:hAnsi="Times New Roman"/>
          <w:b/>
          <w:sz w:val="20"/>
          <w:szCs w:val="20"/>
        </w:rPr>
        <w:t>бюджетним установам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, за ціною, що становить </w:t>
      </w:r>
      <w:r w:rsidRPr="000736C5">
        <w:rPr>
          <w:rFonts w:ascii="Times New Roman" w:eastAsia="Times New Roman" w:hAnsi="Times New Roman"/>
          <w:b/>
          <w:sz w:val="20"/>
          <w:szCs w:val="20"/>
        </w:rPr>
        <w:t>16390,00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гривень з урахуванням податку на додану вартість за 1000 куб. метрів газу (без урахування тарифу на послуги з транспортування природного газу для точки виходу та коефіцієнта, який застосовується у разі замовлення потужності на добу наперед).</w:t>
      </w:r>
    </w:p>
    <w:p w14:paraId="37294964" w14:textId="288B3BBF" w:rsidR="00B24904" w:rsidRPr="000736C5" w:rsidRDefault="00B249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lastRenderedPageBreak/>
        <w:t xml:space="preserve">Після проведеного аналізу ринку та порівняння цін пропозицій було встановлено, що пропозиція, яку пропонує ТОВ Газопостачальна компанія «Нафтогаз </w:t>
      </w:r>
      <w:proofErr w:type="spellStart"/>
      <w:r w:rsidRPr="000736C5">
        <w:rPr>
          <w:rFonts w:ascii="Times New Roman" w:eastAsia="Times New Roman" w:hAnsi="Times New Roman"/>
          <w:sz w:val="20"/>
          <w:szCs w:val="20"/>
        </w:rPr>
        <w:t>Трейдинг</w:t>
      </w:r>
      <w:proofErr w:type="spellEnd"/>
      <w:r w:rsidRPr="000736C5">
        <w:rPr>
          <w:rFonts w:ascii="Times New Roman" w:eastAsia="Times New Roman" w:hAnsi="Times New Roman"/>
          <w:sz w:val="20"/>
          <w:szCs w:val="20"/>
        </w:rPr>
        <w:t>», є найбільш економічно вигідною, та прийнят</w:t>
      </w:r>
      <w:r w:rsidR="00F40116" w:rsidRPr="000736C5">
        <w:rPr>
          <w:rFonts w:ascii="Times New Roman" w:eastAsia="Times New Roman" w:hAnsi="Times New Roman"/>
          <w:sz w:val="20"/>
          <w:szCs w:val="20"/>
        </w:rPr>
        <w:t>а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для розрахунку очікуваної вартості предмета закупівлі природного газу.  </w:t>
      </w:r>
    </w:p>
    <w:p w14:paraId="5FF5BBBC" w14:textId="77777777" w:rsidR="00F40116" w:rsidRPr="000736C5" w:rsidRDefault="000872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</w:pPr>
      <w:r w:rsidRPr="000736C5">
        <w:rPr>
          <w:rFonts w:ascii="Times New Roman" w:eastAsia="Times New Roman" w:hAnsi="Times New Roman"/>
          <w:sz w:val="20"/>
          <w:szCs w:val="20"/>
        </w:rPr>
        <w:t>Відповідно до пункту 12 частини 1 статті 2 розділу 1 Бюджетного кодексу України бюджетні установи — це органи державної влади, органи місцевого самоврядування, а також організації, створені ними у встановленому порядку, що повністю утримуються за рахунок, відповідно, державного бюджету чи місцевого бюджету. Бюджетні установи є неприбутковими.</w:t>
      </w:r>
      <w:r w:rsidR="00F40116" w:rsidRPr="000736C5">
        <w:t xml:space="preserve"> </w:t>
      </w:r>
    </w:p>
    <w:p w14:paraId="00000011" w14:textId="510A0772" w:rsidR="002F48A1" w:rsidRPr="000736C5" w:rsidRDefault="00F401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hAnsi="Times New Roman"/>
        </w:rPr>
        <w:t xml:space="preserve">Тож, 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КОМУНАЛЬНИЙ ЗАКЛАД ОХОРОНИ ЗДОРОВ’Я ХАРКІВСЬКЕ ОБЛАСНЕ БЮРО СУДОВО-МЕДИЧНОЇ ЕКСПЕРТИЗИ є бюджетною установою та 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 xml:space="preserve">має право отримувати природний газ за найбільш економічно вигідною ціною 16 390,00 грн з ПДВ </w:t>
      </w:r>
      <w:r w:rsidR="0008721C" w:rsidRPr="000736C5">
        <w:rPr>
          <w:rFonts w:ascii="Times New Roman" w:eastAsia="Times New Roman" w:hAnsi="Times New Roman"/>
          <w:i/>
          <w:sz w:val="20"/>
          <w:szCs w:val="20"/>
        </w:rPr>
        <w:t xml:space="preserve">(ціна за 1 тис. куб. м природного газу, яку пропонує ТОВ Газопостачальна компанія «Нафтогаз </w:t>
      </w:r>
      <w:proofErr w:type="spellStart"/>
      <w:r w:rsidR="0008721C" w:rsidRPr="000736C5">
        <w:rPr>
          <w:rFonts w:ascii="Times New Roman" w:eastAsia="Times New Roman" w:hAnsi="Times New Roman"/>
          <w:i/>
          <w:sz w:val="20"/>
          <w:szCs w:val="20"/>
        </w:rPr>
        <w:t>Трейдинг</w:t>
      </w:r>
      <w:proofErr w:type="spellEnd"/>
      <w:r w:rsidR="0008721C" w:rsidRPr="000736C5">
        <w:rPr>
          <w:rFonts w:ascii="Times New Roman" w:eastAsia="Times New Roman" w:hAnsi="Times New Roman"/>
          <w:i/>
          <w:sz w:val="20"/>
          <w:szCs w:val="20"/>
        </w:rPr>
        <w:t>»)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 xml:space="preserve"> +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163,89 грн з ПДВ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08721C" w:rsidRPr="000736C5">
        <w:rPr>
          <w:rFonts w:ascii="Times New Roman" w:eastAsia="Times New Roman" w:hAnsi="Times New Roman"/>
          <w:i/>
          <w:sz w:val="20"/>
          <w:szCs w:val="20"/>
        </w:rPr>
        <w:t>(тариф на послуги з транспортування природного газу для точки виходу та коефіцієнта, який застосовується у разі замовлення потужності на добу наперед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>).</w:t>
      </w:r>
    </w:p>
    <w:p w14:paraId="00000012" w14:textId="3471D655" w:rsidR="002F48A1" w:rsidRPr="000736C5" w:rsidRDefault="0008721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Визначення обсягу предмета закупівлі визначено аналізом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фактичного 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споживання природного газу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у минулих</w:t>
      </w:r>
      <w:r w:rsidR="006446F6">
        <w:rPr>
          <w:rFonts w:ascii="Times New Roman" w:eastAsia="Times New Roman" w:hAnsi="Times New Roman"/>
          <w:sz w:val="20"/>
          <w:szCs w:val="20"/>
        </w:rPr>
        <w:t xml:space="preserve"> аналогічних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періодах 2020-2022 </w:t>
      </w:r>
      <w:r w:rsidR="006446F6">
        <w:rPr>
          <w:rFonts w:ascii="Times New Roman" w:eastAsia="Times New Roman" w:hAnsi="Times New Roman"/>
          <w:sz w:val="20"/>
          <w:szCs w:val="20"/>
        </w:rPr>
        <w:t>р.</w:t>
      </w:r>
      <w:bookmarkStart w:id="2" w:name="_GoBack"/>
      <w:bookmarkEnd w:id="2"/>
      <w:r w:rsidR="007F063C" w:rsidRPr="000736C5">
        <w:rPr>
          <w:rFonts w:ascii="Times New Roman" w:eastAsia="Times New Roman" w:hAnsi="Times New Roman"/>
          <w:sz w:val="20"/>
          <w:szCs w:val="20"/>
        </w:rPr>
        <w:t>р.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та з урахуванням запланованих поточних завдань та складає </w:t>
      </w:r>
      <w:r w:rsidR="007F063C" w:rsidRPr="000736C5">
        <w:rPr>
          <w:rFonts w:ascii="Times New Roman" w:eastAsia="Times New Roman" w:hAnsi="Times New Roman"/>
          <w:b/>
          <w:sz w:val="20"/>
          <w:szCs w:val="20"/>
        </w:rPr>
        <w:t xml:space="preserve">13100 </w:t>
      </w:r>
      <w:proofErr w:type="spellStart"/>
      <w:r w:rsidR="007F063C" w:rsidRPr="000736C5">
        <w:rPr>
          <w:rFonts w:ascii="Times New Roman" w:eastAsia="Times New Roman" w:hAnsi="Times New Roman"/>
          <w:b/>
          <w:sz w:val="20"/>
          <w:szCs w:val="20"/>
        </w:rPr>
        <w:t>м.куб</w:t>
      </w:r>
      <w:proofErr w:type="spellEnd"/>
      <w:r w:rsidR="007F063C" w:rsidRPr="000736C5">
        <w:rPr>
          <w:rFonts w:ascii="Times New Roman" w:eastAsia="Times New Roman" w:hAnsi="Times New Roman"/>
          <w:b/>
          <w:sz w:val="20"/>
          <w:szCs w:val="20"/>
        </w:rPr>
        <w:t>.</w:t>
      </w:r>
    </w:p>
    <w:p w14:paraId="00000013" w14:textId="09C37E5E" w:rsidR="002F48A1" w:rsidRPr="000736C5" w:rsidRDefault="000872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 Згідно з викладеним вище, згідно із Законом та потребами Замовника, очікувана вартість предмета закупівлі розрахована таким чином: (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13100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(обсяг) * 16 390,00 грн з ПДВ (</w:t>
      </w:r>
      <w:r w:rsidRPr="000736C5">
        <w:rPr>
          <w:rFonts w:ascii="Times New Roman" w:eastAsia="Times New Roman" w:hAnsi="Times New Roman"/>
          <w:i/>
          <w:sz w:val="20"/>
          <w:szCs w:val="20"/>
        </w:rPr>
        <w:t xml:space="preserve">ціна за 1 тис. куб. м природного газу, яку пропонує ТОВ Газопостачальна компанія «Нафтогаз </w:t>
      </w:r>
      <w:proofErr w:type="spellStart"/>
      <w:r w:rsidRPr="000736C5">
        <w:rPr>
          <w:rFonts w:ascii="Times New Roman" w:eastAsia="Times New Roman" w:hAnsi="Times New Roman"/>
          <w:i/>
          <w:sz w:val="20"/>
          <w:szCs w:val="20"/>
        </w:rPr>
        <w:t>Трейдинг</w:t>
      </w:r>
      <w:proofErr w:type="spellEnd"/>
      <w:r w:rsidRPr="000736C5">
        <w:rPr>
          <w:rFonts w:ascii="Times New Roman" w:eastAsia="Times New Roman" w:hAnsi="Times New Roman"/>
          <w:i/>
          <w:sz w:val="20"/>
          <w:szCs w:val="20"/>
        </w:rPr>
        <w:t>»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)) +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163,89 грн з ПДВ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Pr="000736C5">
        <w:rPr>
          <w:rFonts w:ascii="Times New Roman" w:eastAsia="Times New Roman" w:hAnsi="Times New Roman"/>
          <w:i/>
          <w:sz w:val="20"/>
          <w:szCs w:val="20"/>
        </w:rPr>
        <w:t>(тариф на послуги з транспортування природного газу для точки виходу та коефіцієнта, який застосовується у разі замовлення потужності на добу наперед</w:t>
      </w:r>
      <w:r w:rsidRPr="000736C5">
        <w:rPr>
          <w:rFonts w:ascii="Times New Roman" w:eastAsia="Times New Roman" w:hAnsi="Times New Roman"/>
          <w:sz w:val="20"/>
          <w:szCs w:val="20"/>
        </w:rPr>
        <w:t>).</w:t>
      </w:r>
    </w:p>
    <w:p w14:paraId="00000014" w14:textId="77777777" w:rsidR="002F48A1" w:rsidRPr="000736C5" w:rsidRDefault="000872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00000015" w14:textId="77777777" w:rsidR="002F48A1" w:rsidRPr="000736C5" w:rsidRDefault="0008721C">
      <w:pPr>
        <w:spacing w:after="12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Обґрунтування технічних, якісних характеристик. </w:t>
      </w:r>
    </w:p>
    <w:p w14:paraId="00000016" w14:textId="77777777" w:rsidR="002F48A1" w:rsidRPr="000736C5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Природний газ (природний газ, нафтовий (попутний) газ, газ (метан) вугільних родовищ та газ сланцевих </w:t>
      </w:r>
      <w:proofErr w:type="spellStart"/>
      <w:r w:rsidRPr="000736C5">
        <w:rPr>
          <w:rFonts w:ascii="Times New Roman" w:eastAsia="Times New Roman" w:hAnsi="Times New Roman"/>
          <w:sz w:val="20"/>
          <w:szCs w:val="20"/>
        </w:rPr>
        <w:t>товщ</w:t>
      </w:r>
      <w:proofErr w:type="spellEnd"/>
      <w:r w:rsidRPr="000736C5">
        <w:rPr>
          <w:rFonts w:ascii="Times New Roman" w:eastAsia="Times New Roman" w:hAnsi="Times New Roman"/>
          <w:sz w:val="20"/>
          <w:szCs w:val="20"/>
        </w:rPr>
        <w:t xml:space="preserve">) — корисна копалина, яка є сумішшю вуглеводнів та невуглеводневих компонентів, перебуває у газоподібному стані за стандартних умов (тиск — 760 мм ртутного стовпа і температура — 20° C) і є товарною продукцією. </w:t>
      </w:r>
    </w:p>
    <w:p w14:paraId="00000017" w14:textId="77777777" w:rsidR="002F48A1" w:rsidRPr="000736C5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Кількісною характеристикою предмета закупівлі є обсяг споживання природного газу. </w:t>
      </w:r>
    </w:p>
    <w:p w14:paraId="00000018" w14:textId="795825D0" w:rsidR="002F48A1" w:rsidRPr="000736C5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 Обсяг, необхідний для забезпечення діяльності та власних потреб об’єктів замовника, та враховуючи обсяги споживання попереднього календарного року, становить </w:t>
      </w:r>
      <w:r w:rsidR="00C66B35" w:rsidRPr="000736C5">
        <w:rPr>
          <w:rFonts w:ascii="Times New Roman" w:eastAsia="Times New Roman" w:hAnsi="Times New Roman"/>
          <w:sz w:val="20"/>
          <w:szCs w:val="20"/>
        </w:rPr>
        <w:t xml:space="preserve">13100 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куб. м на </w:t>
      </w:r>
      <w:r w:rsidR="00C66B35" w:rsidRPr="000736C5">
        <w:rPr>
          <w:rFonts w:ascii="Times New Roman" w:eastAsia="Times New Roman" w:hAnsi="Times New Roman"/>
          <w:sz w:val="20"/>
          <w:szCs w:val="20"/>
        </w:rPr>
        <w:t xml:space="preserve">вересень-грудень </w:t>
      </w:r>
      <w:r w:rsidRPr="000736C5">
        <w:rPr>
          <w:rFonts w:ascii="Times New Roman" w:eastAsia="Times New Roman" w:hAnsi="Times New Roman"/>
          <w:sz w:val="20"/>
          <w:szCs w:val="20"/>
        </w:rPr>
        <w:t>202</w:t>
      </w:r>
      <w:r w:rsidR="00C66B35" w:rsidRPr="000736C5">
        <w:rPr>
          <w:rFonts w:ascii="Times New Roman" w:eastAsia="Times New Roman" w:hAnsi="Times New Roman"/>
          <w:sz w:val="20"/>
          <w:szCs w:val="20"/>
        </w:rPr>
        <w:t>3р.</w:t>
      </w:r>
    </w:p>
    <w:p w14:paraId="00000019" w14:textId="40108870" w:rsidR="002F48A1" w:rsidRPr="000736C5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Термін постачання — з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жовтня </w:t>
      </w:r>
      <w:r w:rsidRPr="000736C5">
        <w:rPr>
          <w:rFonts w:ascii="Times New Roman" w:eastAsia="Times New Roman" w:hAnsi="Times New Roman"/>
          <w:sz w:val="20"/>
          <w:szCs w:val="20"/>
        </w:rPr>
        <w:t>202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3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р. </w:t>
      </w:r>
      <w:r w:rsidRPr="000736C5">
        <w:rPr>
          <w:rFonts w:ascii="Times New Roman" w:eastAsia="Times New Roman" w:hAnsi="Times New Roman"/>
          <w:i/>
          <w:sz w:val="20"/>
          <w:szCs w:val="20"/>
        </w:rPr>
        <w:t>(або з дати укладання договору)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до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грудня </w:t>
      </w:r>
      <w:r w:rsidRPr="000736C5">
        <w:rPr>
          <w:rFonts w:ascii="Times New Roman" w:eastAsia="Times New Roman" w:hAnsi="Times New Roman"/>
          <w:sz w:val="20"/>
          <w:szCs w:val="20"/>
        </w:rPr>
        <w:t>202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3</w:t>
      </w:r>
      <w:r w:rsidRPr="000736C5">
        <w:rPr>
          <w:rFonts w:ascii="Times New Roman" w:eastAsia="Times New Roman" w:hAnsi="Times New Roman"/>
          <w:sz w:val="20"/>
          <w:szCs w:val="20"/>
        </w:rPr>
        <w:t>р.</w:t>
      </w:r>
    </w:p>
    <w:p w14:paraId="0000001A" w14:textId="77777777" w:rsidR="002F48A1" w:rsidRPr="000736C5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bookmarkStart w:id="3" w:name="_heading=h.30j0zll" w:colFirst="0" w:colLast="0"/>
      <w:bookmarkEnd w:id="3"/>
      <w:r w:rsidRPr="000736C5">
        <w:rPr>
          <w:rFonts w:ascii="Times New Roman" w:eastAsia="Times New Roman" w:hAnsi="Times New Roman"/>
          <w:sz w:val="20"/>
          <w:szCs w:val="20"/>
        </w:rPr>
        <w:t>Технічні та якісні характеристики предмета закупівлі, що закуповується, повинні відповідати технічним умовам та стандартам, передбаченим законодавством України, діючим на період постачання товару, зокрема, Закону України «Про ринок природного газу» № 329-VIII від 09.04.2015 (далі — Закон № 329-VIII), Правилам постачання природного газу, затвердженим постановою Національної комісії, що здійснює державне регулювання у сферах енергетики та комунальних послуг, від 30.09.2015 № 2496, Кодексу газотранспортної системи, затвердженому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Кодексу газорозподільної системи, затвердженому постановою Національної комісії, що здійснює державне регулювання у сферах енергетики та комунальних послуг, від 30.09.2015 № 2494 (далі — Кодекс № 2494), іншим нормативно-правовим актам, прийнятим на виконання Закону № 329-VIII.</w:t>
      </w:r>
    </w:p>
    <w:p w14:paraId="0000001B" w14:textId="07B11F63" w:rsidR="002F48A1" w:rsidRPr="000736C5" w:rsidRDefault="000872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 визначеним Кодексом № 2493 та Кодексом № 2494.</w:t>
      </w:r>
    </w:p>
    <w:p w14:paraId="310DC540" w14:textId="509E01A0" w:rsidR="00C66B35" w:rsidRPr="000736C5" w:rsidRDefault="00C66B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Інформацію про технічні, якісні та інші характеристики предмету закупівлі визначено в Додатку №2 тендерної документації.  </w:t>
      </w:r>
    </w:p>
    <w:p w14:paraId="0000001C" w14:textId="391E4D5F" w:rsidR="002F48A1" w:rsidRDefault="002F4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4" w:name="_heading=h.1fob9te" w:colFirst="0" w:colLast="0"/>
      <w:bookmarkEnd w:id="4"/>
    </w:p>
    <w:p w14:paraId="53656294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b/>
          <w:bCs/>
          <w:sz w:val="20"/>
          <w:szCs w:val="20"/>
        </w:rPr>
        <w:t>Нормативно-правові акти, що формують підстави застосування процедури відкритих торгів:</w:t>
      </w:r>
    </w:p>
    <w:p w14:paraId="73839769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1. Закон України “Про публічні закупівлі” №922-VIII від 25.12.2015 року зі змінами;</w:t>
      </w:r>
    </w:p>
    <w:p w14:paraId="1A549A92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2. Постанова Кабінету Міністрів України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від 12 жовтня 2022 р. № 1178;</w:t>
      </w:r>
    </w:p>
    <w:p w14:paraId="3ABA9D98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3. Постанова Кабінету Міністрів України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від 19 липня 2022 р. № 812;</w:t>
      </w:r>
    </w:p>
    <w:p w14:paraId="243C9FCB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4. Постанова Кабінету Міністрів України № 896 від 22.08.2023 року «Про внесення змін до постанови Кабінету Міністрів України від 19 липня 2022 р. № 812»</w:t>
      </w:r>
    </w:p>
    <w:p w14:paraId="44CB04D7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5. Інші нормативні акти сфери публічних закупівель та сфері постачання природного газу кінцевому споживачу.</w:t>
      </w:r>
    </w:p>
    <w:p w14:paraId="5A8B10C6" w14:textId="240F5EE9" w:rsidR="00934ACC" w:rsidRPr="00934ACC" w:rsidRDefault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CB8E875" w14:textId="77777777" w:rsidR="00934ACC" w:rsidRPr="00934ACC" w:rsidRDefault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934ACC" w:rsidRPr="00934ACC" w:rsidSect="00934ACC">
      <w:pgSz w:w="11906" w:h="16838"/>
      <w:pgMar w:top="850" w:right="850" w:bottom="56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A1"/>
    <w:rsid w:val="000736C5"/>
    <w:rsid w:val="0008721C"/>
    <w:rsid w:val="002F48A1"/>
    <w:rsid w:val="003E6E03"/>
    <w:rsid w:val="006446F6"/>
    <w:rsid w:val="007F063C"/>
    <w:rsid w:val="00852B62"/>
    <w:rsid w:val="00934ACC"/>
    <w:rsid w:val="00B24904"/>
    <w:rsid w:val="00B83438"/>
    <w:rsid w:val="00C66B35"/>
    <w:rsid w:val="00D625CE"/>
    <w:rsid w:val="00F40116"/>
    <w:rsid w:val="00FA6ABF"/>
    <w:rsid w:val="00FD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172B"/>
  <w15:docId w15:val="{E9683E3A-FE24-48B8-A943-F908B969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3-08-18-008550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3-08-18-008550-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08-18-008550-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zorro.gov.ua/tender/UA-2023-08-18-004781-a" TargetMode="External"/><Relationship Id="rId10" Type="http://schemas.openxmlformats.org/officeDocument/2006/relationships/hyperlink" Target="https://prozorro.gov.ua/tender/UA-2023-08-18-002717-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gov.ua/tender/UA-2023-08-18-004781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Noqd0ACa0eYhasczckvryR2rzA==">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6188</Words>
  <Characters>3528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Oksana</cp:lastModifiedBy>
  <cp:revision>8</cp:revision>
  <dcterms:created xsi:type="dcterms:W3CDTF">2021-03-02T07:11:00Z</dcterms:created>
  <dcterms:modified xsi:type="dcterms:W3CDTF">2023-10-18T11:31:00Z</dcterms:modified>
</cp:coreProperties>
</file>